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760" w:rsidRPr="00241760" w:rsidRDefault="00241760" w:rsidP="00241760">
      <w:pPr>
        <w:spacing w:after="0" w:line="240" w:lineRule="auto"/>
        <w:ind w:firstLine="709"/>
        <w:jc w:val="both"/>
        <w:rPr>
          <w:rFonts w:ascii="Times New Roman" w:hAnsi="Times New Roman"/>
          <w:bCs/>
          <w:sz w:val="28"/>
          <w:u w:val="single"/>
        </w:rPr>
      </w:pPr>
      <w:proofErr w:type="spellStart"/>
      <w:r w:rsidRPr="00241760">
        <w:rPr>
          <w:rFonts w:ascii="Times New Roman" w:hAnsi="Times New Roman"/>
          <w:sz w:val="28"/>
          <w:u w:val="single"/>
        </w:rPr>
        <w:t>Шахтарин</w:t>
      </w:r>
      <w:proofErr w:type="spellEnd"/>
      <w:r w:rsidRPr="00241760">
        <w:rPr>
          <w:rFonts w:ascii="Times New Roman" w:hAnsi="Times New Roman"/>
          <w:sz w:val="28"/>
          <w:u w:val="single"/>
        </w:rPr>
        <w:t xml:space="preserve">, Д. </w:t>
      </w:r>
      <w:r w:rsidRPr="00241760">
        <w:rPr>
          <w:rFonts w:ascii="Times New Roman" w:hAnsi="Times New Roman"/>
          <w:bCs/>
          <w:sz w:val="28"/>
          <w:u w:val="single"/>
          <w:lang w:bidi="ru-RU"/>
        </w:rPr>
        <w:t xml:space="preserve">Бобров по осени считают </w:t>
      </w:r>
      <w:r w:rsidRPr="00241760">
        <w:rPr>
          <w:rFonts w:ascii="Times New Roman" w:hAnsi="Times New Roman"/>
          <w:sz w:val="28"/>
          <w:u w:val="single"/>
        </w:rPr>
        <w:t>[Текст]</w:t>
      </w:r>
      <w:proofErr w:type="gramStart"/>
      <w:r w:rsidRPr="00241760">
        <w:rPr>
          <w:rFonts w:ascii="Times New Roman" w:hAnsi="Times New Roman"/>
          <w:sz w:val="28"/>
          <w:u w:val="single"/>
        </w:rPr>
        <w:t xml:space="preserve"> :</w:t>
      </w:r>
      <w:proofErr w:type="gramEnd"/>
      <w:r w:rsidRPr="00241760">
        <w:rPr>
          <w:rFonts w:ascii="Times New Roman" w:hAnsi="Times New Roman"/>
          <w:sz w:val="28"/>
          <w:u w:val="single"/>
        </w:rPr>
        <w:t xml:space="preserve"> [об особенностях подсчета и жизнедеятельности бобров] / Д. </w:t>
      </w:r>
      <w:proofErr w:type="spellStart"/>
      <w:r w:rsidRPr="00241760">
        <w:rPr>
          <w:rFonts w:ascii="Times New Roman" w:hAnsi="Times New Roman"/>
          <w:sz w:val="28"/>
          <w:u w:val="single"/>
        </w:rPr>
        <w:t>Шахтарин</w:t>
      </w:r>
      <w:proofErr w:type="spellEnd"/>
      <w:r w:rsidRPr="00241760">
        <w:rPr>
          <w:rFonts w:ascii="Times New Roman" w:hAnsi="Times New Roman"/>
          <w:sz w:val="28"/>
          <w:u w:val="single"/>
        </w:rPr>
        <w:t xml:space="preserve"> // </w:t>
      </w:r>
      <w:proofErr w:type="spellStart"/>
      <w:r w:rsidRPr="00241760">
        <w:rPr>
          <w:rFonts w:ascii="Times New Roman" w:hAnsi="Times New Roman"/>
          <w:sz w:val="28"/>
          <w:u w:val="single"/>
        </w:rPr>
        <w:t>Мар</w:t>
      </w:r>
      <w:proofErr w:type="spellEnd"/>
      <w:r w:rsidRPr="00241760">
        <w:rPr>
          <w:rFonts w:ascii="Times New Roman" w:hAnsi="Times New Roman"/>
          <w:sz w:val="28"/>
          <w:u w:val="single"/>
        </w:rPr>
        <w:t>. правда. – 2016. – 4  ноября. - С. 12.</w:t>
      </w:r>
    </w:p>
    <w:p w:rsidR="00241760" w:rsidRPr="00241760" w:rsidRDefault="00241760" w:rsidP="00241760">
      <w:pPr>
        <w:spacing w:after="0" w:line="240" w:lineRule="auto"/>
        <w:ind w:firstLine="709"/>
        <w:jc w:val="both"/>
        <w:rPr>
          <w:rFonts w:ascii="Times New Roman" w:hAnsi="Times New Roman"/>
          <w:b/>
          <w:bCs/>
          <w:sz w:val="28"/>
        </w:rPr>
      </w:pPr>
    </w:p>
    <w:p w:rsidR="00241760" w:rsidRPr="00241760" w:rsidRDefault="00241760" w:rsidP="00241760">
      <w:pPr>
        <w:spacing w:after="0" w:line="240" w:lineRule="auto"/>
        <w:ind w:firstLine="709"/>
        <w:jc w:val="center"/>
        <w:rPr>
          <w:rFonts w:ascii="Times New Roman" w:hAnsi="Times New Roman"/>
          <w:b/>
          <w:bCs/>
          <w:sz w:val="28"/>
        </w:rPr>
      </w:pPr>
      <w:r w:rsidRPr="00241760">
        <w:rPr>
          <w:rFonts w:ascii="Times New Roman" w:hAnsi="Times New Roman"/>
          <w:b/>
          <w:bCs/>
          <w:sz w:val="28"/>
        </w:rPr>
        <w:t>Бобров по осени считают</w:t>
      </w:r>
    </w:p>
    <w:p w:rsidR="00241760" w:rsidRPr="00241760" w:rsidRDefault="00241760" w:rsidP="00241760">
      <w:pPr>
        <w:spacing w:after="0" w:line="240" w:lineRule="auto"/>
        <w:ind w:firstLine="709"/>
        <w:jc w:val="both"/>
        <w:rPr>
          <w:rFonts w:ascii="Times New Roman" w:hAnsi="Times New Roman"/>
          <w:b/>
          <w:bCs/>
          <w:sz w:val="28"/>
        </w:rPr>
      </w:pPr>
    </w:p>
    <w:p w:rsidR="00241760" w:rsidRPr="00241760" w:rsidRDefault="00241760" w:rsidP="00241760">
      <w:pPr>
        <w:spacing w:after="0" w:line="240" w:lineRule="auto"/>
        <w:ind w:firstLine="709"/>
        <w:jc w:val="both"/>
        <w:rPr>
          <w:rFonts w:ascii="Times New Roman" w:hAnsi="Times New Roman"/>
          <w:b/>
          <w:bCs/>
          <w:sz w:val="28"/>
        </w:rPr>
      </w:pPr>
      <w:r w:rsidRPr="00241760">
        <w:rPr>
          <w:rFonts w:ascii="Times New Roman" w:hAnsi="Times New Roman"/>
          <w:b/>
          <w:bCs/>
          <w:sz w:val="28"/>
        </w:rPr>
        <w:t xml:space="preserve">Корреспондент «Марийской правды» отправился на болото считать бобров. В это время как раз проводится учет их популяции. </w:t>
      </w:r>
    </w:p>
    <w:p w:rsidR="00241760" w:rsidRPr="00241760" w:rsidRDefault="00241760" w:rsidP="00241760">
      <w:pPr>
        <w:spacing w:after="0" w:line="240" w:lineRule="auto"/>
        <w:ind w:firstLine="709"/>
        <w:jc w:val="both"/>
        <w:rPr>
          <w:rFonts w:ascii="Times New Roman" w:hAnsi="Times New Roman"/>
          <w:sz w:val="28"/>
        </w:rPr>
      </w:pPr>
      <w:r w:rsidRPr="00241760">
        <w:rPr>
          <w:rFonts w:ascii="Times New Roman" w:hAnsi="Times New Roman"/>
          <w:sz w:val="28"/>
        </w:rPr>
        <w:t xml:space="preserve">Отправиться в лес считать бобров я собирался еще в прошлом году, но тогда подножку поставила погода: зарядили снегопады, и было уже не до того. Нынче все срослось, и вместе с государственным инспектором охраны животного мира республиканского </w:t>
      </w:r>
      <w:proofErr w:type="spellStart"/>
      <w:r w:rsidRPr="00241760">
        <w:rPr>
          <w:rFonts w:ascii="Times New Roman" w:hAnsi="Times New Roman"/>
          <w:sz w:val="28"/>
        </w:rPr>
        <w:t>Минлесохоты</w:t>
      </w:r>
      <w:proofErr w:type="spellEnd"/>
      <w:r w:rsidRPr="00241760">
        <w:rPr>
          <w:rFonts w:ascii="Times New Roman" w:hAnsi="Times New Roman"/>
          <w:sz w:val="28"/>
        </w:rPr>
        <w:t xml:space="preserve"> Михаилом Дудиным мы отправились в самое глухое безлюдное место района – на болота. </w:t>
      </w:r>
    </w:p>
    <w:p w:rsidR="00241760" w:rsidRPr="00241760" w:rsidRDefault="00241760" w:rsidP="00241760">
      <w:pPr>
        <w:spacing w:after="0" w:line="240" w:lineRule="auto"/>
        <w:ind w:firstLine="709"/>
        <w:jc w:val="both"/>
        <w:rPr>
          <w:rFonts w:ascii="Times New Roman" w:hAnsi="Times New Roman"/>
          <w:b/>
          <w:bCs/>
          <w:sz w:val="28"/>
        </w:rPr>
      </w:pPr>
      <w:r w:rsidRPr="00241760">
        <w:rPr>
          <w:rFonts w:ascii="Times New Roman" w:hAnsi="Times New Roman"/>
          <w:b/>
          <w:bCs/>
          <w:sz w:val="28"/>
        </w:rPr>
        <w:t>Свято место пусто не бывает</w:t>
      </w:r>
    </w:p>
    <w:p w:rsidR="00241760" w:rsidRPr="00241760" w:rsidRDefault="00241760" w:rsidP="00241760">
      <w:pPr>
        <w:spacing w:after="0" w:line="240" w:lineRule="auto"/>
        <w:ind w:firstLine="709"/>
        <w:jc w:val="both"/>
        <w:rPr>
          <w:rFonts w:ascii="Times New Roman" w:hAnsi="Times New Roman"/>
          <w:bCs/>
          <w:sz w:val="28"/>
        </w:rPr>
      </w:pPr>
      <w:r w:rsidRPr="00241760">
        <w:rPr>
          <w:rFonts w:ascii="Times New Roman" w:hAnsi="Times New Roman"/>
          <w:bCs/>
          <w:sz w:val="28"/>
        </w:rPr>
        <w:t xml:space="preserve">В советское время здесь занимались торфоразработками, потом все забросили. Бурты заготовленного торфа мало-помалу вывезли — товар ходовой, а ставшие бесхозными болота облюбовали бобры, которые быстро освоили эти оставленные человеком места. Вырытые людьми каналы для отвода воды работящие труженики в шубах перегородили своими плотинами, и достаточно быстро, казалось бы, осушенные торфоразработки превратились в скопление маленьких </w:t>
      </w:r>
      <w:proofErr w:type="spellStart"/>
      <w:r w:rsidRPr="00241760">
        <w:rPr>
          <w:rFonts w:ascii="Times New Roman" w:hAnsi="Times New Roman"/>
          <w:bCs/>
          <w:sz w:val="28"/>
        </w:rPr>
        <w:t>водоемчиков</w:t>
      </w:r>
      <w:proofErr w:type="spellEnd"/>
      <w:r w:rsidRPr="00241760">
        <w:rPr>
          <w:rFonts w:ascii="Times New Roman" w:hAnsi="Times New Roman"/>
          <w:bCs/>
          <w:sz w:val="28"/>
        </w:rPr>
        <w:t>.</w:t>
      </w:r>
    </w:p>
    <w:p w:rsidR="00241760" w:rsidRPr="00241760" w:rsidRDefault="00241760" w:rsidP="00241760">
      <w:pPr>
        <w:spacing w:after="0" w:line="240" w:lineRule="auto"/>
        <w:ind w:firstLine="709"/>
        <w:jc w:val="both"/>
        <w:rPr>
          <w:rFonts w:ascii="Times New Roman" w:hAnsi="Times New Roman"/>
          <w:bCs/>
          <w:sz w:val="28"/>
        </w:rPr>
      </w:pPr>
      <w:r w:rsidRPr="00241760">
        <w:rPr>
          <w:rFonts w:ascii="Times New Roman" w:hAnsi="Times New Roman"/>
          <w:bCs/>
          <w:sz w:val="28"/>
        </w:rPr>
        <w:t>Здесь три болота, в народе их называют «первое», «второе» и «</w:t>
      </w:r>
      <w:proofErr w:type="spellStart"/>
      <w:r w:rsidRPr="00241760">
        <w:rPr>
          <w:rFonts w:ascii="Times New Roman" w:hAnsi="Times New Roman"/>
          <w:bCs/>
          <w:sz w:val="28"/>
        </w:rPr>
        <w:t>торъяльское</w:t>
      </w:r>
      <w:proofErr w:type="spellEnd"/>
      <w:r w:rsidRPr="00241760">
        <w:rPr>
          <w:rFonts w:ascii="Times New Roman" w:hAnsi="Times New Roman"/>
          <w:bCs/>
          <w:sz w:val="28"/>
        </w:rPr>
        <w:t xml:space="preserve">», поскольку оно находится уже на границе с </w:t>
      </w:r>
      <w:proofErr w:type="spellStart"/>
      <w:r w:rsidRPr="00241760">
        <w:rPr>
          <w:rFonts w:ascii="Times New Roman" w:hAnsi="Times New Roman"/>
          <w:bCs/>
          <w:sz w:val="28"/>
        </w:rPr>
        <w:t>Ноеоторьяльским</w:t>
      </w:r>
      <w:proofErr w:type="spellEnd"/>
      <w:r w:rsidRPr="00241760">
        <w:rPr>
          <w:rFonts w:ascii="Times New Roman" w:hAnsi="Times New Roman"/>
          <w:bCs/>
          <w:sz w:val="28"/>
        </w:rPr>
        <w:t xml:space="preserve"> районом. По словам Михаила Дудина, по концентрации зверя на единицу площади это - самое бобровое место, поэтому считать их мы направились именно сюда. Тут уместно будет напомнить, что учеты бобров, как и других промысловых животных, проводятся каждый год. Вооруженных мощными резцами строителей считают осенью, лучше всего в октябре.</w:t>
      </w:r>
    </w:p>
    <w:p w:rsidR="00241760" w:rsidRPr="00241760" w:rsidRDefault="00241760" w:rsidP="00241760">
      <w:pPr>
        <w:spacing w:after="0" w:line="240" w:lineRule="auto"/>
        <w:ind w:firstLine="709"/>
        <w:jc w:val="both"/>
        <w:rPr>
          <w:rFonts w:ascii="Times New Roman" w:hAnsi="Times New Roman"/>
          <w:b/>
          <w:bCs/>
          <w:sz w:val="28"/>
        </w:rPr>
      </w:pPr>
      <w:r w:rsidRPr="00241760">
        <w:rPr>
          <w:rFonts w:ascii="Times New Roman" w:hAnsi="Times New Roman"/>
          <w:b/>
          <w:bCs/>
          <w:sz w:val="28"/>
        </w:rPr>
        <w:t xml:space="preserve">Бобров считают по </w:t>
      </w:r>
      <w:proofErr w:type="spellStart"/>
      <w:r w:rsidRPr="00241760">
        <w:rPr>
          <w:rFonts w:ascii="Times New Roman" w:hAnsi="Times New Roman"/>
          <w:b/>
          <w:bCs/>
          <w:sz w:val="28"/>
        </w:rPr>
        <w:t>погрызам</w:t>
      </w:r>
      <w:proofErr w:type="spellEnd"/>
    </w:p>
    <w:p w:rsidR="00241760" w:rsidRPr="00241760" w:rsidRDefault="00241760" w:rsidP="00241760">
      <w:pPr>
        <w:spacing w:after="0" w:line="240" w:lineRule="auto"/>
        <w:ind w:firstLine="709"/>
        <w:jc w:val="both"/>
        <w:rPr>
          <w:rFonts w:ascii="Times New Roman" w:hAnsi="Times New Roman"/>
          <w:bCs/>
          <w:sz w:val="28"/>
        </w:rPr>
      </w:pPr>
      <w:r w:rsidRPr="00241760">
        <w:rPr>
          <w:rFonts w:ascii="Times New Roman" w:hAnsi="Times New Roman"/>
          <w:bCs/>
          <w:sz w:val="28"/>
        </w:rPr>
        <w:t xml:space="preserve">Именно в это время они наиболее активно занимаются заготовками пропитания, то есть валят, разделывают деревья и стаскивают их в свои подземные кладовые. Проводя перепись в это время, можно получить более-менее объективные данные об их численности. Вживую увидеть бобров днем нереально — они ведут ночной образ жизни, поэтому, по существующей методике, подсчеты проводят по </w:t>
      </w:r>
      <w:proofErr w:type="spellStart"/>
      <w:r w:rsidRPr="00241760">
        <w:rPr>
          <w:rFonts w:ascii="Times New Roman" w:hAnsi="Times New Roman"/>
          <w:bCs/>
          <w:sz w:val="28"/>
        </w:rPr>
        <w:t>погрызам</w:t>
      </w:r>
      <w:proofErr w:type="spellEnd"/>
      <w:r w:rsidRPr="00241760">
        <w:rPr>
          <w:rFonts w:ascii="Times New Roman" w:hAnsi="Times New Roman"/>
          <w:bCs/>
          <w:sz w:val="28"/>
        </w:rPr>
        <w:t>: исследуя следы от резцов, можно определить и состав семейки.</w:t>
      </w:r>
    </w:p>
    <w:p w:rsidR="00241760" w:rsidRPr="00241760" w:rsidRDefault="00241760" w:rsidP="00241760">
      <w:pPr>
        <w:spacing w:after="0" w:line="240" w:lineRule="auto"/>
        <w:ind w:firstLine="709"/>
        <w:jc w:val="both"/>
        <w:rPr>
          <w:rFonts w:ascii="Times New Roman" w:hAnsi="Times New Roman"/>
          <w:bCs/>
          <w:sz w:val="28"/>
        </w:rPr>
      </w:pPr>
      <w:r w:rsidRPr="00241760">
        <w:rPr>
          <w:rFonts w:ascii="Times New Roman" w:hAnsi="Times New Roman"/>
          <w:bCs/>
          <w:sz w:val="28"/>
        </w:rPr>
        <w:t xml:space="preserve">- Поскольку бобрята до двух лет живут вместе с родителями, - рассказывает заместитель министра лесного и охотничьего хозяйства Марий Эл Николай </w:t>
      </w:r>
      <w:proofErr w:type="spellStart"/>
      <w:r w:rsidRPr="00241760">
        <w:rPr>
          <w:rFonts w:ascii="Times New Roman" w:hAnsi="Times New Roman"/>
          <w:bCs/>
          <w:sz w:val="28"/>
        </w:rPr>
        <w:t>Шурков</w:t>
      </w:r>
      <w:proofErr w:type="spellEnd"/>
      <w:r w:rsidRPr="00241760">
        <w:rPr>
          <w:rFonts w:ascii="Times New Roman" w:hAnsi="Times New Roman"/>
          <w:bCs/>
          <w:sz w:val="28"/>
        </w:rPr>
        <w:t>, - то в среднем под одной крышей находятся семь-восемь особей.</w:t>
      </w:r>
    </w:p>
    <w:p w:rsidR="00241760" w:rsidRPr="00241760" w:rsidRDefault="00241760" w:rsidP="00241760">
      <w:pPr>
        <w:spacing w:after="0" w:line="240" w:lineRule="auto"/>
        <w:ind w:firstLine="709"/>
        <w:jc w:val="both"/>
        <w:rPr>
          <w:rFonts w:ascii="Times New Roman" w:hAnsi="Times New Roman"/>
          <w:bCs/>
          <w:sz w:val="28"/>
        </w:rPr>
      </w:pPr>
      <w:r w:rsidRPr="00241760">
        <w:rPr>
          <w:rFonts w:ascii="Times New Roman" w:hAnsi="Times New Roman"/>
          <w:bCs/>
          <w:sz w:val="28"/>
        </w:rPr>
        <w:t>Одна «ячейка бобрового общества» занимает примерно три квадратных километра угодий, границу которых они метят своей пахучей струей. Обычно «столовые» соседних семейств находятся достаточно далеко друг от друга, так что не спутаешь.</w:t>
      </w:r>
    </w:p>
    <w:p w:rsidR="00241760" w:rsidRPr="00241760" w:rsidRDefault="00241760" w:rsidP="00241760">
      <w:pPr>
        <w:spacing w:after="0" w:line="240" w:lineRule="auto"/>
        <w:ind w:firstLine="709"/>
        <w:jc w:val="both"/>
        <w:rPr>
          <w:rFonts w:ascii="Times New Roman" w:hAnsi="Times New Roman"/>
          <w:b/>
          <w:bCs/>
          <w:sz w:val="28"/>
        </w:rPr>
      </w:pPr>
      <w:r w:rsidRPr="00241760">
        <w:rPr>
          <w:rFonts w:ascii="Times New Roman" w:hAnsi="Times New Roman"/>
          <w:b/>
          <w:bCs/>
          <w:sz w:val="28"/>
        </w:rPr>
        <w:t>Лесорубы что надо</w:t>
      </w:r>
    </w:p>
    <w:p w:rsidR="00241760" w:rsidRPr="00241760" w:rsidRDefault="00241760" w:rsidP="00241760">
      <w:pPr>
        <w:spacing w:after="0" w:line="240" w:lineRule="auto"/>
        <w:ind w:firstLine="709"/>
        <w:jc w:val="both"/>
        <w:rPr>
          <w:rFonts w:ascii="Times New Roman" w:hAnsi="Times New Roman"/>
          <w:bCs/>
          <w:sz w:val="28"/>
        </w:rPr>
      </w:pPr>
      <w:r w:rsidRPr="00241760">
        <w:rPr>
          <w:rFonts w:ascii="Times New Roman" w:hAnsi="Times New Roman"/>
          <w:bCs/>
          <w:sz w:val="28"/>
        </w:rPr>
        <w:lastRenderedPageBreak/>
        <w:t>И вот мы на болоте. Михаил Анатольевич сразу предупреждает меня, что ступать тут нужно очень осторожно: одно неловкое движение, и ты по пояс в воде - болото. Такие подводные ловушки отчасти и дело «рук» бобров, которые роют под землей разветвленную систему тоннелей. Грунт тут очень мягкий - торф, поэтому катакомбы могут быть серьезные.</w:t>
      </w:r>
    </w:p>
    <w:p w:rsidR="00241760" w:rsidRPr="00241760" w:rsidRDefault="00241760" w:rsidP="00241760">
      <w:pPr>
        <w:spacing w:after="0" w:line="240" w:lineRule="auto"/>
        <w:ind w:firstLine="709"/>
        <w:jc w:val="both"/>
        <w:rPr>
          <w:rFonts w:ascii="Times New Roman" w:hAnsi="Times New Roman"/>
          <w:bCs/>
          <w:sz w:val="28"/>
        </w:rPr>
      </w:pPr>
      <w:r w:rsidRPr="00241760">
        <w:rPr>
          <w:rFonts w:ascii="Times New Roman" w:hAnsi="Times New Roman"/>
          <w:bCs/>
          <w:sz w:val="28"/>
        </w:rPr>
        <w:t xml:space="preserve">Буквально через несколько десятков метров пути начинают встречаться следы деятельности аборигенов: погрызенные молодые березки и осинки, самих стволов уже нет, пеньки торчат как колья — острые, будто их топором остругали. Дальше тропка вообще оказалась перегорожена здоровой такой березой. Встреченные нами охотники, которые уже два дня ночуют в лесу на кордоне, рассказывают, что еще вчера это дерево стояло. Помимо березы, бобры очень любят осину и иву, кстати, результатом их </w:t>
      </w:r>
      <w:proofErr w:type="gramStart"/>
      <w:r w:rsidRPr="00241760">
        <w:rPr>
          <w:rFonts w:ascii="Times New Roman" w:hAnsi="Times New Roman"/>
          <w:bCs/>
          <w:sz w:val="28"/>
        </w:rPr>
        <w:t>трудов</w:t>
      </w:r>
      <w:proofErr w:type="gramEnd"/>
      <w:r w:rsidRPr="00241760">
        <w:rPr>
          <w:rFonts w:ascii="Times New Roman" w:hAnsi="Times New Roman"/>
          <w:bCs/>
          <w:sz w:val="28"/>
        </w:rPr>
        <w:t xml:space="preserve"> охотно пользуются кабаны и зайцы, которые объедают кору с поваленных стволов. Бобры - мастера своего дела: чтобы свалить и ошкурить 40-сантиметровое в диаметре дерево, семейству нужно всего 8-12 часов. За это время от него останутся только рожки да ножки.</w:t>
      </w:r>
    </w:p>
    <w:p w:rsidR="00241760" w:rsidRPr="00241760" w:rsidRDefault="00241760" w:rsidP="00241760">
      <w:pPr>
        <w:spacing w:after="0" w:line="240" w:lineRule="auto"/>
        <w:ind w:firstLine="709"/>
        <w:jc w:val="both"/>
        <w:rPr>
          <w:rFonts w:ascii="Times New Roman" w:hAnsi="Times New Roman"/>
          <w:b/>
          <w:bCs/>
          <w:sz w:val="28"/>
        </w:rPr>
      </w:pPr>
      <w:proofErr w:type="spellStart"/>
      <w:r w:rsidRPr="00241760">
        <w:rPr>
          <w:rFonts w:ascii="Times New Roman" w:hAnsi="Times New Roman"/>
          <w:b/>
          <w:bCs/>
          <w:sz w:val="28"/>
        </w:rPr>
        <w:t>Волки-бобрятники</w:t>
      </w:r>
      <w:proofErr w:type="spellEnd"/>
    </w:p>
    <w:p w:rsidR="00241760" w:rsidRPr="00241760" w:rsidRDefault="00241760" w:rsidP="00241760">
      <w:pPr>
        <w:spacing w:after="0" w:line="240" w:lineRule="auto"/>
        <w:ind w:firstLine="709"/>
        <w:jc w:val="both"/>
        <w:rPr>
          <w:rFonts w:ascii="Times New Roman" w:hAnsi="Times New Roman"/>
          <w:bCs/>
          <w:sz w:val="28"/>
        </w:rPr>
      </w:pPr>
      <w:r w:rsidRPr="00241760">
        <w:rPr>
          <w:rFonts w:ascii="Times New Roman" w:hAnsi="Times New Roman"/>
          <w:bCs/>
          <w:sz w:val="28"/>
        </w:rPr>
        <w:t xml:space="preserve">Судя по количеству </w:t>
      </w:r>
      <w:proofErr w:type="gramStart"/>
      <w:r w:rsidRPr="00241760">
        <w:rPr>
          <w:rFonts w:ascii="Times New Roman" w:hAnsi="Times New Roman"/>
          <w:bCs/>
          <w:sz w:val="28"/>
        </w:rPr>
        <w:t>свежих</w:t>
      </w:r>
      <w:proofErr w:type="gramEnd"/>
      <w:r w:rsidRPr="00241760">
        <w:rPr>
          <w:rFonts w:ascii="Times New Roman" w:hAnsi="Times New Roman"/>
          <w:bCs/>
          <w:sz w:val="28"/>
        </w:rPr>
        <w:t xml:space="preserve"> </w:t>
      </w:r>
      <w:proofErr w:type="spellStart"/>
      <w:r w:rsidRPr="00241760">
        <w:rPr>
          <w:rFonts w:ascii="Times New Roman" w:hAnsi="Times New Roman"/>
          <w:bCs/>
          <w:sz w:val="28"/>
        </w:rPr>
        <w:t>погрызов</w:t>
      </w:r>
      <w:proofErr w:type="spellEnd"/>
      <w:r w:rsidRPr="00241760">
        <w:rPr>
          <w:rFonts w:ascii="Times New Roman" w:hAnsi="Times New Roman"/>
          <w:bCs/>
          <w:sz w:val="28"/>
        </w:rPr>
        <w:t xml:space="preserve">, тут обитает серьезная семейка. Те деревца, что </w:t>
      </w:r>
      <w:r w:rsidRPr="00241760">
        <w:rPr>
          <w:rFonts w:ascii="Times New Roman" w:hAnsi="Times New Roman"/>
          <w:sz w:val="28"/>
        </w:rPr>
        <w:t>растут в воде, они уже съели, поэтому сейчас переключились на прибрежную территорию. Место, где они спускают припасы на воду, буквально утоптано. Как утверждают ученые, на зиму, чтобы не знать проблем с пропитанием, семья заготавливает до 70 кубометров древесины. Зато потом никаких проблем.</w:t>
      </w:r>
    </w:p>
    <w:p w:rsidR="00241760" w:rsidRPr="00241760" w:rsidRDefault="00241760" w:rsidP="00241760">
      <w:pPr>
        <w:spacing w:after="0" w:line="240" w:lineRule="auto"/>
        <w:ind w:firstLine="709"/>
        <w:jc w:val="both"/>
        <w:rPr>
          <w:rFonts w:ascii="Times New Roman" w:hAnsi="Times New Roman"/>
          <w:sz w:val="28"/>
        </w:rPr>
      </w:pPr>
      <w:r w:rsidRPr="00241760">
        <w:rPr>
          <w:rFonts w:ascii="Times New Roman" w:hAnsi="Times New Roman"/>
          <w:sz w:val="28"/>
        </w:rPr>
        <w:t>Работа на берегу, конечно, рискованное занятие, хоть и называют бобров полуводными животными, но на суше они неповоротливы и медлительны. Тут их может подстеречь волк. Кстати, как утверждает госинспектор, волки на болотах есть, и основу рациона хищников составляют именно бобры. Мясо у них специфическое, но голод, как известно, не тетка.</w:t>
      </w:r>
    </w:p>
    <w:p w:rsidR="00241760" w:rsidRPr="00241760" w:rsidRDefault="00241760" w:rsidP="00241760">
      <w:pPr>
        <w:spacing w:after="0" w:line="240" w:lineRule="auto"/>
        <w:ind w:firstLine="709"/>
        <w:jc w:val="both"/>
        <w:rPr>
          <w:rFonts w:ascii="Times New Roman" w:hAnsi="Times New Roman"/>
          <w:b/>
          <w:sz w:val="28"/>
        </w:rPr>
      </w:pPr>
      <w:r w:rsidRPr="00241760">
        <w:rPr>
          <w:rFonts w:ascii="Times New Roman" w:hAnsi="Times New Roman"/>
          <w:b/>
          <w:bCs/>
          <w:sz w:val="28"/>
        </w:rPr>
        <w:t>Построили апартаменты</w:t>
      </w:r>
    </w:p>
    <w:p w:rsidR="00241760" w:rsidRPr="00241760" w:rsidRDefault="00241760" w:rsidP="00241760">
      <w:pPr>
        <w:spacing w:after="0" w:line="240" w:lineRule="auto"/>
        <w:ind w:firstLine="709"/>
        <w:jc w:val="both"/>
        <w:rPr>
          <w:rFonts w:ascii="Times New Roman" w:hAnsi="Times New Roman"/>
          <w:sz w:val="28"/>
        </w:rPr>
      </w:pPr>
      <w:r w:rsidRPr="00241760">
        <w:rPr>
          <w:rFonts w:ascii="Times New Roman" w:hAnsi="Times New Roman"/>
          <w:sz w:val="28"/>
        </w:rPr>
        <w:t>Дальше идти еще сложнее - из-за бобровых плотин, которыми они все здесь перегородили, территория затоплена водой. А вот и самое интересное - хатка, хотя бобров тут много, но апартаменты они строят редко, обычно ограничиваются рытьем нор. А тут настоящий «особняк»: пирамида из веток разной толщины, усиленная натасканным вязким грунтом, который, судя по всему, выполняет здесь роль цемента. На землистой поверхности постройки хорошо видны следы лап — эти лесные строители хорошо приспособлены к жизни в воде, где они и проводят большую часть времени. Снимаю шляпу перед мастерством и трудолюбием аборигенов болота, бобры и люди - единственные, кто реально может что-то спроектировать и построить.</w:t>
      </w:r>
    </w:p>
    <w:p w:rsidR="00241760" w:rsidRPr="00241760" w:rsidRDefault="00241760" w:rsidP="00241760">
      <w:pPr>
        <w:spacing w:after="0" w:line="240" w:lineRule="auto"/>
        <w:ind w:firstLine="709"/>
        <w:jc w:val="both"/>
        <w:rPr>
          <w:rFonts w:ascii="Times New Roman" w:hAnsi="Times New Roman"/>
          <w:sz w:val="28"/>
        </w:rPr>
      </w:pPr>
      <w:r w:rsidRPr="00241760">
        <w:rPr>
          <w:rFonts w:ascii="Times New Roman" w:hAnsi="Times New Roman"/>
          <w:sz w:val="28"/>
        </w:rPr>
        <w:t xml:space="preserve">В тот день мы немало побродили по болоту и повсюду, куда бы ни пошли, натыкались на бобровые впадения: </w:t>
      </w:r>
      <w:proofErr w:type="spellStart"/>
      <w:r w:rsidRPr="00241760">
        <w:rPr>
          <w:rFonts w:ascii="Times New Roman" w:hAnsi="Times New Roman"/>
          <w:sz w:val="28"/>
        </w:rPr>
        <w:t>погрызы</w:t>
      </w:r>
      <w:proofErr w:type="spellEnd"/>
      <w:r w:rsidRPr="00241760">
        <w:rPr>
          <w:rFonts w:ascii="Times New Roman" w:hAnsi="Times New Roman"/>
          <w:sz w:val="28"/>
        </w:rPr>
        <w:t xml:space="preserve">, сваленные и даже разделанные на чурки деревья, которые этим </w:t>
      </w:r>
      <w:proofErr w:type="spellStart"/>
      <w:r w:rsidRPr="00241760">
        <w:rPr>
          <w:rFonts w:ascii="Times New Roman" w:hAnsi="Times New Roman"/>
          <w:sz w:val="28"/>
        </w:rPr>
        <w:t>трудоголикам</w:t>
      </w:r>
      <w:proofErr w:type="spellEnd"/>
      <w:r w:rsidRPr="00241760">
        <w:rPr>
          <w:rFonts w:ascii="Times New Roman" w:hAnsi="Times New Roman"/>
          <w:sz w:val="28"/>
        </w:rPr>
        <w:t xml:space="preserve"> осталось только переправить в свои подводные хранилища. Я фотографирую, Михаил Анатольевич ведет свою арифметику.</w:t>
      </w:r>
    </w:p>
    <w:p w:rsidR="00241760" w:rsidRPr="00241760" w:rsidRDefault="00241760" w:rsidP="00241760">
      <w:pPr>
        <w:spacing w:after="0" w:line="240" w:lineRule="auto"/>
        <w:ind w:firstLine="709"/>
        <w:jc w:val="both"/>
        <w:rPr>
          <w:rFonts w:ascii="Times New Roman" w:hAnsi="Times New Roman"/>
          <w:b/>
          <w:sz w:val="28"/>
        </w:rPr>
      </w:pPr>
      <w:r w:rsidRPr="00241760">
        <w:rPr>
          <w:rFonts w:ascii="Times New Roman" w:hAnsi="Times New Roman"/>
          <w:b/>
          <w:sz w:val="28"/>
        </w:rPr>
        <w:t>Жизнь хороша, и жить хорошо</w:t>
      </w:r>
    </w:p>
    <w:p w:rsidR="00241760" w:rsidRPr="00241760" w:rsidRDefault="00241760" w:rsidP="00241760">
      <w:pPr>
        <w:spacing w:after="0" w:line="240" w:lineRule="auto"/>
        <w:ind w:firstLine="709"/>
        <w:jc w:val="both"/>
        <w:rPr>
          <w:rFonts w:ascii="Times New Roman" w:hAnsi="Times New Roman"/>
          <w:sz w:val="28"/>
        </w:rPr>
      </w:pPr>
      <w:r w:rsidRPr="00241760">
        <w:rPr>
          <w:rFonts w:ascii="Times New Roman" w:hAnsi="Times New Roman"/>
          <w:sz w:val="28"/>
        </w:rPr>
        <w:lastRenderedPageBreak/>
        <w:t xml:space="preserve">В целом жаловаться на жизнь бобрам не приходится: свободного пространства полно, кормовая база отличная, естественных врагов немного, поэтому с демографией у них все в порядке. Согласно учетам, популяция в районе растет год от года, сейчас насчитывается более 400 особей, и это по самым скромным оценкам. К счастью, и охотникам бобр тоже неинтересен, по тому, что шкурки спросом не пользуются. Есть еще бобровая струя, но этот продукт специфический, найти на него покупателя непросто. Все это в результате может продлить не такую уж долгую (порядка 15 лет) бобровую жизнь, чему я искренне рад. </w:t>
      </w:r>
    </w:p>
    <w:p w:rsidR="006A2B63" w:rsidRPr="00241760" w:rsidRDefault="006A2B63">
      <w:pPr>
        <w:rPr>
          <w:sz w:val="24"/>
        </w:rPr>
      </w:pPr>
    </w:p>
    <w:sectPr w:rsidR="006A2B63" w:rsidRPr="00241760" w:rsidSect="006A2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41760"/>
    <w:rsid w:val="00241760"/>
    <w:rsid w:val="006A2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e.vaseneva</dc:creator>
  <cp:keywords/>
  <dc:description/>
  <cp:lastModifiedBy>e.vaseneva</cp:lastModifiedBy>
  <cp:revision>2</cp:revision>
  <dcterms:created xsi:type="dcterms:W3CDTF">2017-11-29T13:19:00Z</dcterms:created>
  <dcterms:modified xsi:type="dcterms:W3CDTF">2017-11-29T13:19:00Z</dcterms:modified>
</cp:coreProperties>
</file>