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BB" w:rsidRPr="00A067BB" w:rsidRDefault="00A067BB" w:rsidP="00A067B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proofErr w:type="spellStart"/>
      <w:r w:rsidRPr="00A067BB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Шахтарин</w:t>
      </w:r>
      <w:proofErr w:type="spellEnd"/>
      <w:r w:rsidRPr="00A067BB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, Д. Определен лимит вылова рыбы - 684 тонны [Текст]</w:t>
      </w:r>
      <w:proofErr w:type="gramStart"/>
      <w:r w:rsidRPr="00A067BB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 :</w:t>
      </w:r>
      <w:proofErr w:type="gramEnd"/>
      <w:r w:rsidRPr="00A067BB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 [для промысловых организаций республики] / Д. </w:t>
      </w:r>
      <w:proofErr w:type="spellStart"/>
      <w:r w:rsidRPr="00A067BB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Шахтарин</w:t>
      </w:r>
      <w:proofErr w:type="spellEnd"/>
      <w:r w:rsidRPr="00A067BB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 // </w:t>
      </w:r>
      <w:proofErr w:type="spellStart"/>
      <w:r w:rsidRPr="00A067BB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Мар</w:t>
      </w:r>
      <w:proofErr w:type="spellEnd"/>
      <w:r w:rsidRPr="00A067BB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. правда. – 2016. – 27 мая. - С. 3.  </w:t>
      </w:r>
    </w:p>
    <w:p w:rsidR="00A067BB" w:rsidRDefault="00A067BB" w:rsidP="00A067BB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spacing w:val="0"/>
          <w:sz w:val="28"/>
          <w:szCs w:val="24"/>
        </w:rPr>
      </w:pPr>
    </w:p>
    <w:p w:rsidR="00A067BB" w:rsidRPr="00A067BB" w:rsidRDefault="00A067BB" w:rsidP="002061C7">
      <w:pPr>
        <w:pStyle w:val="3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pacing w:val="0"/>
          <w:sz w:val="28"/>
          <w:szCs w:val="24"/>
        </w:rPr>
      </w:pPr>
      <w:r w:rsidRPr="00A067BB">
        <w:rPr>
          <w:rFonts w:ascii="Times New Roman" w:hAnsi="Times New Roman" w:cs="Times New Roman"/>
          <w:b/>
          <w:spacing w:val="0"/>
          <w:sz w:val="28"/>
          <w:szCs w:val="24"/>
        </w:rPr>
        <w:t>Определен лимит вылова рыбы - 684 тонны</w:t>
      </w:r>
    </w:p>
    <w:p w:rsidR="00A067BB" w:rsidRDefault="00A067BB" w:rsidP="00A067BB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pacing w:val="0"/>
          <w:sz w:val="28"/>
          <w:szCs w:val="24"/>
        </w:rPr>
      </w:pPr>
    </w:p>
    <w:p w:rsidR="00A067BB" w:rsidRPr="00A067BB" w:rsidRDefault="00A067BB" w:rsidP="00A067BB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pacing w:val="0"/>
          <w:sz w:val="28"/>
          <w:szCs w:val="24"/>
        </w:rPr>
      </w:pPr>
      <w:r w:rsidRPr="00A067BB">
        <w:rPr>
          <w:rFonts w:ascii="Times New Roman" w:hAnsi="Times New Roman" w:cs="Times New Roman"/>
          <w:b/>
          <w:spacing w:val="0"/>
          <w:sz w:val="28"/>
          <w:szCs w:val="24"/>
        </w:rPr>
        <w:t>Стало известно, что в 2016 году лимит вылова рыбы промысловыми организациями Марий Эл составляет 684 тонны.</w:t>
      </w:r>
    </w:p>
    <w:p w:rsidR="00A067BB" w:rsidRPr="00A067BB" w:rsidRDefault="00A067BB" w:rsidP="00A067B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r w:rsidRPr="00A067BB">
        <w:rPr>
          <w:rFonts w:ascii="Times New Roman" w:hAnsi="Times New Roman" w:cs="Times New Roman"/>
          <w:b w:val="0"/>
          <w:spacing w:val="0"/>
          <w:sz w:val="28"/>
          <w:szCs w:val="24"/>
        </w:rPr>
        <w:t xml:space="preserve">При этом речь идет только о промышленном рыболовстве. Основную долю улова дадут: лещ - 168 тонн, плотва - 124 тонны, окунь -119 тонн, </w:t>
      </w:r>
      <w:proofErr w:type="spellStart"/>
      <w:r w:rsidRPr="00A067BB">
        <w:rPr>
          <w:rFonts w:ascii="Times New Roman" w:hAnsi="Times New Roman" w:cs="Times New Roman"/>
          <w:b w:val="0"/>
          <w:spacing w:val="0"/>
          <w:sz w:val="28"/>
          <w:szCs w:val="24"/>
        </w:rPr>
        <w:t>густера</w:t>
      </w:r>
      <w:proofErr w:type="spellEnd"/>
      <w:r w:rsidRPr="00A067BB">
        <w:rPr>
          <w:rFonts w:ascii="Times New Roman" w:hAnsi="Times New Roman" w:cs="Times New Roman"/>
          <w:b w:val="0"/>
          <w:spacing w:val="0"/>
          <w:sz w:val="28"/>
          <w:szCs w:val="24"/>
        </w:rPr>
        <w:t xml:space="preserve"> - 73 тонны. Серьезное промысловое значение имеют также чехонь, судак, щука.</w:t>
      </w:r>
    </w:p>
    <w:p w:rsidR="00A067BB" w:rsidRPr="00A067BB" w:rsidRDefault="00A067BB" w:rsidP="00A067B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r w:rsidRPr="00A067BB">
        <w:rPr>
          <w:rFonts w:ascii="Times New Roman" w:hAnsi="Times New Roman" w:cs="Times New Roman"/>
          <w:b w:val="0"/>
          <w:spacing w:val="0"/>
          <w:sz w:val="28"/>
          <w:szCs w:val="24"/>
        </w:rPr>
        <w:t xml:space="preserve">По информации республиканского </w:t>
      </w:r>
      <w:proofErr w:type="spellStart"/>
      <w:r w:rsidRPr="00A067BB">
        <w:rPr>
          <w:rFonts w:ascii="Times New Roman" w:hAnsi="Times New Roman" w:cs="Times New Roman"/>
          <w:b w:val="0"/>
          <w:spacing w:val="0"/>
          <w:sz w:val="28"/>
          <w:szCs w:val="24"/>
        </w:rPr>
        <w:t>Минлесохоты</w:t>
      </w:r>
      <w:proofErr w:type="spellEnd"/>
      <w:r w:rsidRPr="00A067BB">
        <w:rPr>
          <w:rFonts w:ascii="Times New Roman" w:hAnsi="Times New Roman" w:cs="Times New Roman"/>
          <w:b w:val="0"/>
          <w:spacing w:val="0"/>
          <w:sz w:val="28"/>
          <w:szCs w:val="24"/>
        </w:rPr>
        <w:t xml:space="preserve">, фонд </w:t>
      </w:r>
      <w:proofErr w:type="spellStart"/>
      <w:r w:rsidRPr="00A067BB">
        <w:rPr>
          <w:rFonts w:ascii="Times New Roman" w:hAnsi="Times New Roman" w:cs="Times New Roman"/>
          <w:b w:val="0"/>
          <w:spacing w:val="0"/>
          <w:sz w:val="28"/>
          <w:szCs w:val="24"/>
        </w:rPr>
        <w:t>рыбохозяйственных</w:t>
      </w:r>
      <w:proofErr w:type="spellEnd"/>
      <w:r w:rsidRPr="00A067BB">
        <w:rPr>
          <w:rFonts w:ascii="Times New Roman" w:hAnsi="Times New Roman" w:cs="Times New Roman"/>
          <w:b w:val="0"/>
          <w:spacing w:val="0"/>
          <w:sz w:val="28"/>
          <w:szCs w:val="24"/>
        </w:rPr>
        <w:t xml:space="preserve"> водоемов Марий Эл составляют участки </w:t>
      </w:r>
      <w:proofErr w:type="spellStart"/>
      <w:r w:rsidRPr="00A067BB">
        <w:rPr>
          <w:rFonts w:ascii="Times New Roman" w:hAnsi="Times New Roman" w:cs="Times New Roman"/>
          <w:b w:val="0"/>
          <w:spacing w:val="0"/>
          <w:sz w:val="28"/>
          <w:szCs w:val="24"/>
        </w:rPr>
        <w:t>Чебоксарского</w:t>
      </w:r>
      <w:proofErr w:type="spellEnd"/>
      <w:r w:rsidRPr="00A067BB">
        <w:rPr>
          <w:rFonts w:ascii="Times New Roman" w:hAnsi="Times New Roman" w:cs="Times New Roman"/>
          <w:b w:val="0"/>
          <w:spacing w:val="0"/>
          <w:sz w:val="28"/>
          <w:szCs w:val="24"/>
        </w:rPr>
        <w:t xml:space="preserve"> и Куйбышевского водохранилищ площадью соответственно 60,0 и 7,8 тысячи гектаров, 476 рек и речек общей протяженностью семь тысяч километров, 450 различных озер и около 180 прудов.</w:t>
      </w:r>
    </w:p>
    <w:p w:rsidR="00094D38" w:rsidRPr="00A067BB" w:rsidRDefault="00A067BB" w:rsidP="00A067BB">
      <w:pPr>
        <w:rPr>
          <w:sz w:val="22"/>
        </w:rPr>
      </w:pPr>
      <w:r w:rsidRPr="00A067BB">
        <w:rPr>
          <w:rFonts w:ascii="Times New Roman" w:hAnsi="Times New Roman" w:cs="Times New Roman"/>
          <w:sz w:val="28"/>
          <w:szCs w:val="24"/>
        </w:rPr>
        <w:t xml:space="preserve">В водоемах республики обитает около 55 видов рыб, из которых лещ, судак, окунь, </w:t>
      </w:r>
      <w:proofErr w:type="spellStart"/>
      <w:r w:rsidRPr="00A067BB">
        <w:rPr>
          <w:rFonts w:ascii="Times New Roman" w:hAnsi="Times New Roman" w:cs="Times New Roman"/>
          <w:sz w:val="28"/>
          <w:szCs w:val="24"/>
        </w:rPr>
        <w:t>берш</w:t>
      </w:r>
      <w:proofErr w:type="spellEnd"/>
      <w:r w:rsidRPr="00A067BB">
        <w:rPr>
          <w:rFonts w:ascii="Times New Roman" w:hAnsi="Times New Roman" w:cs="Times New Roman"/>
          <w:sz w:val="28"/>
          <w:szCs w:val="24"/>
        </w:rPr>
        <w:t xml:space="preserve">, язь, плотва, </w:t>
      </w:r>
      <w:proofErr w:type="spellStart"/>
      <w:r w:rsidRPr="00A067BB">
        <w:rPr>
          <w:rFonts w:ascii="Times New Roman" w:hAnsi="Times New Roman" w:cs="Times New Roman"/>
          <w:sz w:val="28"/>
          <w:szCs w:val="24"/>
        </w:rPr>
        <w:t>густера</w:t>
      </w:r>
      <w:proofErr w:type="spellEnd"/>
      <w:r w:rsidRPr="00A067BB">
        <w:rPr>
          <w:rFonts w:ascii="Times New Roman" w:hAnsi="Times New Roman" w:cs="Times New Roman"/>
          <w:sz w:val="28"/>
          <w:szCs w:val="24"/>
        </w:rPr>
        <w:t>, чехонь, налим, белоглазка, синец, карась и некоторые другие имеют промысловое значение.</w:t>
      </w:r>
    </w:p>
    <w:sectPr w:rsidR="00094D38" w:rsidRPr="00A067BB" w:rsidSect="0009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67BB"/>
    <w:rsid w:val="00094D38"/>
    <w:rsid w:val="002061C7"/>
    <w:rsid w:val="00A0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067BB"/>
    <w:rPr>
      <w:rFonts w:ascii="Franklin Gothic Book" w:eastAsia="Franklin Gothic Book" w:hAnsi="Franklin Gothic Book" w:cs="Franklin Gothic Book"/>
      <w:b/>
      <w:bCs/>
      <w:spacing w:val="-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067BB"/>
    <w:pPr>
      <w:shd w:val="clear" w:color="auto" w:fill="FFFFFF"/>
      <w:autoSpaceDE/>
      <w:autoSpaceDN/>
      <w:adjustRightInd/>
      <w:spacing w:line="164" w:lineRule="exact"/>
      <w:jc w:val="right"/>
    </w:pPr>
    <w:rPr>
      <w:rFonts w:ascii="Franklin Gothic Book" w:eastAsia="Franklin Gothic Book" w:hAnsi="Franklin Gothic Book" w:cs="Franklin Gothic Book"/>
      <w:b/>
      <w:bCs/>
      <w:spacing w:val="-10"/>
      <w:sz w:val="17"/>
      <w:szCs w:val="17"/>
      <w:lang w:eastAsia="en-US"/>
    </w:rPr>
  </w:style>
  <w:style w:type="character" w:customStyle="1" w:styleId="2">
    <w:name w:val="Основной текст (2)_"/>
    <w:basedOn w:val="a0"/>
    <w:link w:val="20"/>
    <w:rsid w:val="00A067BB"/>
    <w:rPr>
      <w:rFonts w:ascii="Trebuchet MS" w:eastAsia="Trebuchet MS" w:hAnsi="Trebuchet MS" w:cs="Trebuchet MS"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67BB"/>
    <w:pPr>
      <w:shd w:val="clear" w:color="auto" w:fill="FFFFFF"/>
      <w:autoSpaceDE/>
      <w:autoSpaceDN/>
      <w:adjustRightInd/>
      <w:spacing w:line="0" w:lineRule="atLeast"/>
    </w:pPr>
    <w:rPr>
      <w:rFonts w:ascii="Trebuchet MS" w:eastAsia="Trebuchet MS" w:hAnsi="Trebuchet MS" w:cs="Trebuchet MS"/>
      <w:spacing w:val="-10"/>
      <w:sz w:val="21"/>
      <w:szCs w:val="21"/>
      <w:lang w:eastAsia="en-US"/>
    </w:rPr>
  </w:style>
  <w:style w:type="character" w:customStyle="1" w:styleId="3Exact">
    <w:name w:val="Основной текст (3) Exact"/>
    <w:basedOn w:val="a0"/>
    <w:link w:val="3"/>
    <w:locked/>
    <w:rsid w:val="00A067BB"/>
    <w:rPr>
      <w:rFonts w:ascii="Franklin Gothic Book" w:hAnsi="Franklin Gothic Book" w:cs="Franklin Gothic Book"/>
      <w:spacing w:val="-20"/>
      <w:sz w:val="50"/>
      <w:szCs w:val="50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A067BB"/>
    <w:pPr>
      <w:shd w:val="clear" w:color="auto" w:fill="FFFFFF"/>
      <w:autoSpaceDE/>
      <w:autoSpaceDN/>
      <w:adjustRightInd/>
      <w:spacing w:line="439" w:lineRule="exact"/>
      <w:jc w:val="both"/>
    </w:pPr>
    <w:rPr>
      <w:rFonts w:ascii="Franklin Gothic Book" w:eastAsiaTheme="minorHAnsi" w:hAnsi="Franklin Gothic Book" w:cs="Franklin Gothic Book"/>
      <w:spacing w:val="-20"/>
      <w:sz w:val="50"/>
      <w:szCs w:val="5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3</cp:revision>
  <dcterms:created xsi:type="dcterms:W3CDTF">2017-11-28T08:48:00Z</dcterms:created>
  <dcterms:modified xsi:type="dcterms:W3CDTF">2017-11-28T08:48:00Z</dcterms:modified>
</cp:coreProperties>
</file>